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F" w:rsidRPr="00D94044" w:rsidRDefault="00800D5B" w:rsidP="0015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4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0D5B" w:rsidRPr="00D94044" w:rsidRDefault="00800D5B" w:rsidP="0015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44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</w:t>
      </w:r>
      <w:r w:rsidR="000037BA">
        <w:rPr>
          <w:rFonts w:ascii="Times New Roman" w:hAnsi="Times New Roman" w:cs="Times New Roman"/>
          <w:b/>
          <w:sz w:val="28"/>
          <w:szCs w:val="28"/>
        </w:rPr>
        <w:t>МО</w:t>
      </w:r>
    </w:p>
    <w:p w:rsidR="00800D5B" w:rsidRPr="00D94044" w:rsidRDefault="00800D5B" w:rsidP="00156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44">
        <w:rPr>
          <w:rFonts w:ascii="Times New Roman" w:hAnsi="Times New Roman" w:cs="Times New Roman"/>
          <w:b/>
          <w:sz w:val="28"/>
          <w:szCs w:val="28"/>
        </w:rPr>
        <w:t>«Гагаринский район» за период с февраля 2017 г</w:t>
      </w:r>
      <w:r w:rsidR="000037BA">
        <w:rPr>
          <w:rFonts w:ascii="Times New Roman" w:hAnsi="Times New Roman" w:cs="Times New Roman"/>
          <w:b/>
          <w:sz w:val="28"/>
          <w:szCs w:val="28"/>
        </w:rPr>
        <w:t>ода по январь 2020 года</w:t>
      </w:r>
    </w:p>
    <w:p w:rsidR="000037BA" w:rsidRDefault="000037BA" w:rsidP="00DE15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BA" w:rsidRDefault="007A3785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МО «Гагаринский район» был сформирован во исполнени</w:t>
      </w:r>
      <w:r w:rsidR="00B039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212 в феврале 2017 г. в количестве 15 человек.</w:t>
      </w:r>
    </w:p>
    <w:p w:rsidR="000037BA" w:rsidRDefault="007A3785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законом порядке были разработаны и утверждены Районной Думой «Положение об Общественном Совете», отработаны регламент работы, другие нормативные документы, избрано правление Общественного Совета в составе 5 человек, решен вопрос  об удостоверениях членов Общественного Совета.</w:t>
      </w:r>
    </w:p>
    <w:p w:rsidR="000037BA" w:rsidRDefault="007A3785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организационных вопросов и в последующей работе акцент был направлен на взаимодействие с работой муниципальной власти, оказание ей практической помощи в повышении эффективности работы по развитию муниципалитета, реализации программ и национальных проектов.</w:t>
      </w:r>
    </w:p>
    <w:p w:rsidR="000037BA" w:rsidRDefault="007A3785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было уделено </w:t>
      </w:r>
      <w:r w:rsidR="00820A29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работы, организации работы комиссий по  проведению независимой оценки качества оказания услуг учреждениями образования, культуры, физической культуры и спорта, повышению роли и статуса членов Общественного Совета</w:t>
      </w:r>
      <w:r w:rsidR="00820A29">
        <w:rPr>
          <w:rFonts w:ascii="Times New Roman" w:hAnsi="Times New Roman" w:cs="Times New Roman"/>
          <w:sz w:val="28"/>
          <w:szCs w:val="28"/>
        </w:rPr>
        <w:t>, обеспечению их работы в правовом поле.</w:t>
      </w:r>
    </w:p>
    <w:p w:rsidR="000037BA" w:rsidRDefault="00820A29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проводились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на высоком организационном уровне, в основном при 100 % явке членов ОС, демократично и по-деловому профессионально.</w:t>
      </w:r>
    </w:p>
    <w:p w:rsidR="00820A29" w:rsidRDefault="00820A29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2</w:t>
      </w:r>
      <w:r w:rsidR="00003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037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ОС, на которых рассмотрено 7</w:t>
      </w:r>
      <w:r w:rsidR="00003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37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Общественный Совет затрагивал и обсуждал широкий спектр проблем развития экономики, культуры, социальные вопросы, повышение качества жизни гагаринцев.</w:t>
      </w:r>
    </w:p>
    <w:p w:rsidR="00820A29" w:rsidRDefault="00B03955" w:rsidP="00D94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актуальными вопросами, вызвавшими общественный интерес 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Состояние дел в аграрном секторе экономики Гагаринского района;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качества предоставляемых жилищно-коммунальных услуг, соблюдения законодательства по тарифной политике;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состоянии капитального ремонта многоквартирных домов и ходе выполнения региональной программы капитального ремонта в МО «Гагаринский район»;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градостроительной деятельности, созданию комфортной городской среды в г. Гагарин;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кладбищ, воинских захоронений на  территории МО «Гагаринский район»;</w:t>
      </w:r>
    </w:p>
    <w:p w:rsidR="00820A29" w:rsidRDefault="00820A29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9B6C3E">
        <w:rPr>
          <w:rFonts w:ascii="Times New Roman" w:hAnsi="Times New Roman" w:cs="Times New Roman"/>
          <w:sz w:val="28"/>
          <w:szCs w:val="28"/>
        </w:rPr>
        <w:t xml:space="preserve"> в сельских поселениях;</w:t>
      </w:r>
    </w:p>
    <w:p w:rsidR="009B6C3E" w:rsidRDefault="009B6C3E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социальной поддержки лиц, имеющих звание «Ветеран труда» в МО «Гагаринский район»;</w:t>
      </w:r>
    </w:p>
    <w:p w:rsidR="009B6C3E" w:rsidRDefault="009B6C3E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безопасности в школах, детских дошкольных учреждениях города;</w:t>
      </w:r>
    </w:p>
    <w:p w:rsidR="009B6C3E" w:rsidRDefault="009B6C3E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роли общественных некоммерческих организаций в духовно-нравственном и патриотическом воспитании;</w:t>
      </w:r>
    </w:p>
    <w:p w:rsidR="009B6C3E" w:rsidRDefault="009B6C3E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ходе реализации «мусорной реформы» в МО «Гагаринский район»;</w:t>
      </w:r>
    </w:p>
    <w:p w:rsidR="009B6C3E" w:rsidRDefault="009B6C3E" w:rsidP="000037B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07F">
        <w:rPr>
          <w:rFonts w:ascii="Times New Roman" w:hAnsi="Times New Roman" w:cs="Times New Roman"/>
          <w:sz w:val="28"/>
          <w:szCs w:val="28"/>
        </w:rPr>
        <w:t xml:space="preserve">О перспективах развития газификации в районе и состояние сервисного технического обслуживания газового оборудования индивидуальных потребителей, проживающих на территории МО «Гагаринский </w:t>
      </w:r>
      <w:r w:rsidR="00D94044">
        <w:rPr>
          <w:rFonts w:ascii="Times New Roman" w:hAnsi="Times New Roman" w:cs="Times New Roman"/>
          <w:sz w:val="28"/>
          <w:szCs w:val="28"/>
        </w:rPr>
        <w:t>район</w:t>
      </w:r>
      <w:r w:rsidR="00E0107F">
        <w:rPr>
          <w:rFonts w:ascii="Times New Roman" w:hAnsi="Times New Roman" w:cs="Times New Roman"/>
          <w:sz w:val="28"/>
          <w:szCs w:val="28"/>
        </w:rPr>
        <w:t>»;</w:t>
      </w:r>
    </w:p>
    <w:p w:rsidR="000037BA" w:rsidRDefault="00E0107F" w:rsidP="00D94044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состоянии работы по увековечиванию памяти погибших защитников Отечества на территории и в границах МО «</w:t>
      </w:r>
      <w:r w:rsidR="000037BA">
        <w:rPr>
          <w:rFonts w:ascii="Times New Roman" w:hAnsi="Times New Roman" w:cs="Times New Roman"/>
          <w:sz w:val="28"/>
          <w:szCs w:val="28"/>
        </w:rPr>
        <w:t>Гагаринский район» и другие.</w:t>
      </w:r>
    </w:p>
    <w:p w:rsidR="00DA3FBF" w:rsidRPr="000037BA" w:rsidRDefault="00DA3FBF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BA">
        <w:rPr>
          <w:rFonts w:ascii="Times New Roman" w:hAnsi="Times New Roman" w:cs="Times New Roman"/>
          <w:sz w:val="28"/>
          <w:szCs w:val="28"/>
        </w:rPr>
        <w:t>Кроме того на Совете рассматривались общественные гражданские инициативы:</w:t>
      </w:r>
    </w:p>
    <w:p w:rsidR="00DA3FBF" w:rsidRPr="00DA3FBF" w:rsidRDefault="00DA3FBF" w:rsidP="000037B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 xml:space="preserve"> О проведении акции «Посади дерево», приуроченной к 60-летию Полета Ю.А. Гагарина;</w:t>
      </w:r>
    </w:p>
    <w:p w:rsidR="00E0107F" w:rsidRDefault="00DA3FBF" w:rsidP="000037B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>О проведении в МО «Гагаринский район» «Декады памяти»;</w:t>
      </w:r>
    </w:p>
    <w:p w:rsidR="00DA3FBF" w:rsidRDefault="00DA3FBF" w:rsidP="000037B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инициативе «круглого стола» по возрождению </w:t>
      </w:r>
      <w:r w:rsidR="000037BA">
        <w:rPr>
          <w:rFonts w:ascii="Times New Roman" w:hAnsi="Times New Roman" w:cs="Times New Roman"/>
          <w:sz w:val="28"/>
          <w:szCs w:val="28"/>
        </w:rPr>
        <w:t>художественной галереи и другие.</w:t>
      </w:r>
    </w:p>
    <w:p w:rsidR="00DA3FBF" w:rsidRDefault="00DA3FBF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Общественного Совета уделяло постоянное внимание осуществлению общественного контроля,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решений ОС.</w:t>
      </w:r>
    </w:p>
    <w:p w:rsidR="00DA3FBF" w:rsidRDefault="00DA3FBF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правило, периодически заслушивались информации о ходе выполнения рекомендаций по проблемным вопросам, заслушивались отчеты руководителей муниципальных служб района, председателей постоянных комиссий ОС.</w:t>
      </w:r>
    </w:p>
    <w:p w:rsidR="00702188" w:rsidRDefault="00702188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Общественный Совет района периодически поступали коллективные письма, жалобы, предложения, которые анализировались, по ним принимались</w:t>
      </w:r>
      <w:r w:rsidR="00B03955">
        <w:rPr>
          <w:rFonts w:ascii="Times New Roman" w:hAnsi="Times New Roman" w:cs="Times New Roman"/>
          <w:sz w:val="28"/>
          <w:szCs w:val="28"/>
        </w:rPr>
        <w:t xml:space="preserve"> решения, направлялись обращения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структурные подразделения администрации района, департамент</w:t>
      </w:r>
      <w:r w:rsidR="00B03955">
        <w:rPr>
          <w:rFonts w:ascii="Times New Roman" w:hAnsi="Times New Roman" w:cs="Times New Roman"/>
          <w:sz w:val="28"/>
          <w:szCs w:val="28"/>
        </w:rPr>
        <w:t xml:space="preserve"> и администрации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02188" w:rsidRDefault="00702188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B03955">
        <w:rPr>
          <w:rFonts w:ascii="Times New Roman" w:hAnsi="Times New Roman" w:cs="Times New Roman"/>
          <w:sz w:val="28"/>
          <w:szCs w:val="28"/>
        </w:rPr>
        <w:t xml:space="preserve">отмечалось положительное и позитивное </w:t>
      </w:r>
      <w:r w:rsidR="00AF6F5E">
        <w:rPr>
          <w:rFonts w:ascii="Times New Roman" w:hAnsi="Times New Roman" w:cs="Times New Roman"/>
          <w:sz w:val="28"/>
          <w:szCs w:val="28"/>
        </w:rPr>
        <w:t xml:space="preserve">реагирование на поступающие заявления граждан со стороны руководителей МО «Гагаринский район», однако были и отписки со стороны руководителей отдельных департаментов области (департамент по здравоохранению </w:t>
      </w:r>
      <w:proofErr w:type="spellStart"/>
      <w:r w:rsidR="00AF6F5E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="00AF6F5E">
        <w:rPr>
          <w:rFonts w:ascii="Times New Roman" w:hAnsi="Times New Roman" w:cs="Times New Roman"/>
          <w:sz w:val="28"/>
          <w:szCs w:val="28"/>
        </w:rPr>
        <w:t xml:space="preserve"> Е.Н.).</w:t>
      </w:r>
    </w:p>
    <w:p w:rsidR="00AF6F5E" w:rsidRDefault="00AF6F5E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работе ОС района непосредственное участие принимали:</w:t>
      </w:r>
    </w:p>
    <w:p w:rsidR="00AF6F5E" w:rsidRDefault="00AF6F5E" w:rsidP="000037B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«Гагаринский район» Журавлев Р.В.</w:t>
      </w:r>
    </w:p>
    <w:p w:rsidR="00AF6F5E" w:rsidRDefault="00AF6F5E" w:rsidP="000037BA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районной Думы Иванов </w:t>
      </w:r>
      <w:r w:rsidR="00B039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.И.</w:t>
      </w:r>
    </w:p>
    <w:p w:rsidR="000037BA" w:rsidRDefault="00AF6F5E" w:rsidP="00D94044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B039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главы, председатели комитетов и отделов администрации района.</w:t>
      </w:r>
    </w:p>
    <w:p w:rsidR="00AF6F5E" w:rsidRPr="000037BA" w:rsidRDefault="00AF6F5E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7BA">
        <w:rPr>
          <w:rFonts w:ascii="Times New Roman" w:hAnsi="Times New Roman" w:cs="Times New Roman"/>
          <w:sz w:val="28"/>
          <w:szCs w:val="28"/>
        </w:rPr>
        <w:t>Проведен анализ активности членов Общественного Совета.</w:t>
      </w:r>
    </w:p>
    <w:p w:rsidR="000037BA" w:rsidRDefault="00AF6F5E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активность в обсуждении проблемных вопросов на Общественном Совете проявляли Макаров С.Ф.,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(игумен Александр), Миронов Н.А., Новицкий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0037BA" w:rsidRDefault="00AF6F5E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 выполняла обязанности заместителя председателя  ОС Васильева О.В.</w:t>
      </w:r>
    </w:p>
    <w:p w:rsidR="00AF6F5E" w:rsidRDefault="00AF6F5E" w:rsidP="00003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Общественным Советом района наработан положительный опыт, что способствовало дальнейшему </w:t>
      </w:r>
      <w:r w:rsidR="00D94044">
        <w:rPr>
          <w:rFonts w:ascii="Times New Roman" w:hAnsi="Times New Roman" w:cs="Times New Roman"/>
          <w:sz w:val="28"/>
          <w:szCs w:val="28"/>
        </w:rPr>
        <w:t>развитию демократических, правовых основ формирования гражданского общества, обеспечению доверия граждан к местной, муниципальной власти.</w:t>
      </w:r>
    </w:p>
    <w:p w:rsidR="000037BA" w:rsidRDefault="000037BA" w:rsidP="0000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44" w:rsidRDefault="00D94044" w:rsidP="0000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94044" w:rsidRDefault="00D94044" w:rsidP="0000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00D5B" w:rsidRDefault="00D94044" w:rsidP="000037B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МО «Гагаринский район»                                                        И.В. Жуков</w:t>
      </w:r>
    </w:p>
    <w:sectPr w:rsidR="00800D5B" w:rsidSect="000037BA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2F0"/>
    <w:multiLevelType w:val="hybridMultilevel"/>
    <w:tmpl w:val="B9B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6962"/>
    <w:multiLevelType w:val="hybridMultilevel"/>
    <w:tmpl w:val="88E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9753C"/>
    <w:multiLevelType w:val="hybridMultilevel"/>
    <w:tmpl w:val="FE6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D5B"/>
    <w:rsid w:val="000037BA"/>
    <w:rsid w:val="00020999"/>
    <w:rsid w:val="001569ED"/>
    <w:rsid w:val="0020784B"/>
    <w:rsid w:val="00457146"/>
    <w:rsid w:val="004838BF"/>
    <w:rsid w:val="00593237"/>
    <w:rsid w:val="00702188"/>
    <w:rsid w:val="00702F1C"/>
    <w:rsid w:val="007A3785"/>
    <w:rsid w:val="00800D5B"/>
    <w:rsid w:val="00820A29"/>
    <w:rsid w:val="009B6C3E"/>
    <w:rsid w:val="00AF6F5E"/>
    <w:rsid w:val="00B03955"/>
    <w:rsid w:val="00B13E2B"/>
    <w:rsid w:val="00CD071E"/>
    <w:rsid w:val="00D94044"/>
    <w:rsid w:val="00DA3FBF"/>
    <w:rsid w:val="00DE157E"/>
    <w:rsid w:val="00DF1F90"/>
    <w:rsid w:val="00E0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К</cp:lastModifiedBy>
  <cp:revision>8</cp:revision>
  <cp:lastPrinted>2020-01-22T11:40:00Z</cp:lastPrinted>
  <dcterms:created xsi:type="dcterms:W3CDTF">2020-01-22T07:58:00Z</dcterms:created>
  <dcterms:modified xsi:type="dcterms:W3CDTF">2020-01-22T11:40:00Z</dcterms:modified>
</cp:coreProperties>
</file>